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42CD" w14:textId="77777777" w:rsidR="001551BF" w:rsidRPr="00FC4F2E" w:rsidRDefault="001551BF" w:rsidP="00EC33C4">
      <w:pPr>
        <w:pStyle w:val="NormalWeb"/>
        <w:spacing w:line="360" w:lineRule="auto"/>
        <w:rPr>
          <w:rFonts w:ascii="Arial" w:hAnsi="Arial" w:cs="Arial"/>
          <w:sz w:val="28"/>
          <w:szCs w:val="28"/>
          <w:lang w:val="de-DE"/>
        </w:rPr>
      </w:pPr>
      <w:r>
        <w:rPr>
          <w:rStyle w:val="lev"/>
          <w:rFonts w:ascii="Arial" w:hAnsi="Arial" w:cs="Arial"/>
          <w:sz w:val="28"/>
          <w:szCs w:val="28"/>
          <w:lang w:val="de-DE"/>
        </w:rPr>
        <w:t>Einleitung und Kontext</w:t>
      </w:r>
    </w:p>
    <w:p w14:paraId="110609D5" w14:textId="53395CF3" w:rsidR="00EC33C4" w:rsidRPr="00FC4F2E" w:rsidRDefault="00EC33C4" w:rsidP="00EC33C4">
      <w:pPr>
        <w:pStyle w:val="NormalWeb"/>
        <w:spacing w:line="360" w:lineRule="auto"/>
        <w:rPr>
          <w:rFonts w:ascii="Arial" w:hAnsi="Arial" w:cs="Arial"/>
          <w:sz w:val="28"/>
          <w:szCs w:val="28"/>
          <w:lang w:val="de-DE"/>
        </w:rPr>
      </w:pPr>
      <w:r>
        <w:rPr>
          <w:rFonts w:ascii="Arial" w:hAnsi="Arial" w:cs="Arial"/>
          <w:sz w:val="28"/>
          <w:szCs w:val="28"/>
          <w:lang w:val="de-DE"/>
        </w:rPr>
        <w:t xml:space="preserve">Kohle und Stahl. Das war der Anfang. Und Robert Schumans Erklärung am 9. Mai 1950. Heute auf den Tag genau vor 70 Jahren. Schuman wurde hier in Luxemburg geboren. Er gilt als einer der Gründungsväter Europas, wie wir es heute kennen. </w:t>
      </w:r>
      <w:r w:rsidR="00451A35">
        <w:rPr>
          <w:rFonts w:ascii="Arial" w:hAnsi="Arial" w:cs="Arial"/>
          <w:sz w:val="28"/>
          <w:szCs w:val="28"/>
          <w:lang w:val="de-DE"/>
        </w:rPr>
        <w:t xml:space="preserve">1952 gründeten </w:t>
      </w:r>
      <w:r>
        <w:rPr>
          <w:rFonts w:ascii="Arial" w:hAnsi="Arial" w:cs="Arial"/>
          <w:sz w:val="28"/>
          <w:szCs w:val="28"/>
          <w:lang w:val="de-DE"/>
        </w:rPr>
        <w:t xml:space="preserve">Belgien, Deutschland, Frankreich, die Niederlande, Italien und Luxemburg die Europäische Gemeinschaft für Kohle und Stahl (EGKS), wie im Schuman-Plan vorgeschlagen. </w:t>
      </w:r>
      <w:r w:rsidR="004A4772">
        <w:rPr>
          <w:rFonts w:ascii="Arial" w:hAnsi="Arial" w:cs="Arial"/>
          <w:sz w:val="28"/>
          <w:szCs w:val="28"/>
          <w:lang w:val="de-DE"/>
        </w:rPr>
        <w:t>Dies sicherte</w:t>
      </w:r>
      <w:r>
        <w:rPr>
          <w:rFonts w:ascii="Arial" w:hAnsi="Arial" w:cs="Arial"/>
          <w:sz w:val="28"/>
          <w:szCs w:val="28"/>
          <w:lang w:val="de-DE"/>
        </w:rPr>
        <w:t xml:space="preserve"> nicht nur </w:t>
      </w:r>
      <w:r w:rsidR="00DD73B1">
        <w:rPr>
          <w:rFonts w:ascii="Arial" w:hAnsi="Arial" w:cs="Arial"/>
          <w:sz w:val="28"/>
          <w:szCs w:val="28"/>
          <w:lang w:val="de-DE"/>
        </w:rPr>
        <w:t>den</w:t>
      </w:r>
      <w:r w:rsidR="00744F6E">
        <w:rPr>
          <w:rFonts w:ascii="Arial" w:hAnsi="Arial" w:cs="Arial"/>
          <w:sz w:val="28"/>
          <w:szCs w:val="28"/>
          <w:lang w:val="de-DE"/>
        </w:rPr>
        <w:t xml:space="preserve"> </w:t>
      </w:r>
      <w:r>
        <w:rPr>
          <w:rFonts w:ascii="Arial" w:hAnsi="Arial" w:cs="Arial"/>
          <w:sz w:val="28"/>
          <w:szCs w:val="28"/>
          <w:lang w:val="de-DE"/>
        </w:rPr>
        <w:t xml:space="preserve">Frieden zwischen diesen Ländern, sondern </w:t>
      </w:r>
      <w:r w:rsidR="00F0227B">
        <w:rPr>
          <w:rFonts w:ascii="Arial" w:hAnsi="Arial" w:cs="Arial"/>
          <w:sz w:val="28"/>
          <w:szCs w:val="28"/>
          <w:lang w:val="de-DE"/>
        </w:rPr>
        <w:t>legte vor allem auch</w:t>
      </w:r>
      <w:r>
        <w:rPr>
          <w:rFonts w:ascii="Arial" w:hAnsi="Arial" w:cs="Arial"/>
          <w:sz w:val="28"/>
          <w:szCs w:val="28"/>
          <w:lang w:val="de-DE"/>
        </w:rPr>
        <w:t xml:space="preserve"> de</w:t>
      </w:r>
      <w:r w:rsidR="00D90501">
        <w:rPr>
          <w:rFonts w:ascii="Arial" w:hAnsi="Arial" w:cs="Arial"/>
          <w:sz w:val="28"/>
          <w:szCs w:val="28"/>
          <w:lang w:val="de-DE"/>
        </w:rPr>
        <w:t>n</w:t>
      </w:r>
      <w:r>
        <w:rPr>
          <w:rFonts w:ascii="Arial" w:hAnsi="Arial" w:cs="Arial"/>
          <w:sz w:val="28"/>
          <w:szCs w:val="28"/>
          <w:lang w:val="de-DE"/>
        </w:rPr>
        <w:t xml:space="preserve"> Grundstein für die spätere Europäische Union.</w:t>
      </w:r>
    </w:p>
    <w:p w14:paraId="2FB3E4AE" w14:textId="79A3AC5D" w:rsidR="00EC33C4" w:rsidRPr="00FC4F2E" w:rsidRDefault="00837925" w:rsidP="00EC33C4">
      <w:pPr>
        <w:pStyle w:val="NormalWeb"/>
        <w:spacing w:line="360" w:lineRule="auto"/>
        <w:rPr>
          <w:rFonts w:ascii="Arial" w:hAnsi="Arial" w:cs="Arial"/>
          <w:sz w:val="28"/>
          <w:szCs w:val="28"/>
          <w:lang w:val="de-DE"/>
        </w:rPr>
      </w:pPr>
      <w:r>
        <w:rPr>
          <w:rFonts w:ascii="Arial" w:hAnsi="Arial" w:cs="Arial"/>
          <w:sz w:val="28"/>
          <w:szCs w:val="28"/>
          <w:lang w:val="de-DE"/>
        </w:rPr>
        <w:t>1957 riefen d</w:t>
      </w:r>
      <w:r w:rsidR="00EC33C4">
        <w:rPr>
          <w:rFonts w:ascii="Arial" w:hAnsi="Arial" w:cs="Arial"/>
          <w:sz w:val="28"/>
          <w:szCs w:val="28"/>
          <w:lang w:val="de-DE"/>
        </w:rPr>
        <w:t xml:space="preserve">iese sechs Länder eine Wirtschaftsgemeinschaft ins Leben, aus der die Europäische Gemeinschaft (EG) </w:t>
      </w:r>
      <w:r w:rsidR="00864B62">
        <w:rPr>
          <w:rFonts w:ascii="Arial" w:hAnsi="Arial" w:cs="Arial"/>
          <w:sz w:val="28"/>
          <w:szCs w:val="28"/>
          <w:lang w:val="de-DE"/>
        </w:rPr>
        <w:t>hervorg</w:t>
      </w:r>
      <w:r w:rsidR="00CC2E45">
        <w:rPr>
          <w:rFonts w:ascii="Arial" w:hAnsi="Arial" w:cs="Arial"/>
          <w:sz w:val="28"/>
          <w:szCs w:val="28"/>
          <w:lang w:val="de-DE"/>
        </w:rPr>
        <w:t>i</w:t>
      </w:r>
      <w:r w:rsidR="00864B62">
        <w:rPr>
          <w:rFonts w:ascii="Arial" w:hAnsi="Arial" w:cs="Arial"/>
          <w:sz w:val="28"/>
          <w:szCs w:val="28"/>
          <w:lang w:val="de-DE"/>
        </w:rPr>
        <w:t>ng</w:t>
      </w:r>
      <w:r w:rsidR="00EC33C4">
        <w:rPr>
          <w:rFonts w:ascii="Arial" w:hAnsi="Arial" w:cs="Arial"/>
          <w:sz w:val="28"/>
          <w:szCs w:val="28"/>
          <w:lang w:val="de-DE"/>
        </w:rPr>
        <w:t xml:space="preserve">. Immer mehr Länder traten ihr bei. 1993 wurde mit dem Maastricht-Vertrag die Europäische Union (EU) </w:t>
      </w:r>
      <w:r w:rsidR="001026AF">
        <w:rPr>
          <w:rFonts w:ascii="Arial" w:hAnsi="Arial" w:cs="Arial"/>
          <w:sz w:val="28"/>
          <w:szCs w:val="28"/>
          <w:lang w:val="de-DE"/>
        </w:rPr>
        <w:t>geboren</w:t>
      </w:r>
      <w:r w:rsidR="00EC33C4">
        <w:rPr>
          <w:rFonts w:ascii="Arial" w:hAnsi="Arial" w:cs="Arial"/>
          <w:sz w:val="28"/>
          <w:szCs w:val="28"/>
          <w:lang w:val="de-DE"/>
        </w:rPr>
        <w:t>. Heute nennen etwas mehr als 500 Millionen Menschen die EU ihr Zuhause.</w:t>
      </w:r>
    </w:p>
    <w:p w14:paraId="2358B8CF" w14:textId="16816A78" w:rsidR="00EC33C4" w:rsidRPr="00FC4F2E" w:rsidRDefault="00EC33C4" w:rsidP="00EC33C4">
      <w:pPr>
        <w:pStyle w:val="NormalWeb"/>
        <w:spacing w:line="360" w:lineRule="auto"/>
        <w:rPr>
          <w:rFonts w:ascii="Arial" w:hAnsi="Arial" w:cs="Arial"/>
          <w:sz w:val="28"/>
          <w:szCs w:val="28"/>
          <w:lang w:val="de-DE"/>
        </w:rPr>
      </w:pPr>
      <w:r>
        <w:rPr>
          <w:rFonts w:ascii="Arial" w:hAnsi="Arial" w:cs="Arial"/>
          <w:sz w:val="28"/>
          <w:szCs w:val="28"/>
          <w:lang w:val="de-DE"/>
        </w:rPr>
        <w:t xml:space="preserve">Und dann gibt es noch Schengen. Dank des Abkommens vom 14. Juni 1985, vor 35 Jahren, wurde das kleine Winzerdorf im Dreiländereck weltweit bekannt. Schengen steht für </w:t>
      </w:r>
      <w:r w:rsidR="00946D17">
        <w:rPr>
          <w:rFonts w:ascii="Arial" w:hAnsi="Arial" w:cs="Arial"/>
          <w:sz w:val="28"/>
          <w:szCs w:val="28"/>
          <w:lang w:val="de-DE"/>
        </w:rPr>
        <w:t xml:space="preserve">einen </w:t>
      </w:r>
      <w:r>
        <w:rPr>
          <w:rFonts w:ascii="Arial" w:hAnsi="Arial" w:cs="Arial"/>
          <w:sz w:val="28"/>
          <w:szCs w:val="28"/>
          <w:lang w:val="de-DE"/>
        </w:rPr>
        <w:t xml:space="preserve">freien Waren- und Personenverkehr. Schengen ist ein Meilenstein. Für alle Menschen, die in diesem Raum leben. </w:t>
      </w:r>
      <w:r w:rsidR="00021927">
        <w:rPr>
          <w:rFonts w:ascii="Arial" w:hAnsi="Arial" w:cs="Arial"/>
          <w:sz w:val="28"/>
          <w:szCs w:val="28"/>
          <w:lang w:val="de-DE"/>
        </w:rPr>
        <w:t>Denn</w:t>
      </w:r>
      <w:r>
        <w:rPr>
          <w:rFonts w:ascii="Arial" w:hAnsi="Arial" w:cs="Arial"/>
          <w:sz w:val="28"/>
          <w:szCs w:val="28"/>
          <w:lang w:val="de-DE"/>
        </w:rPr>
        <w:t xml:space="preserve"> Schengen steht für ein Europa mit offenen Grenzen. Und für Freundschaft.</w:t>
      </w:r>
    </w:p>
    <w:p w14:paraId="1DB6AF9F" w14:textId="51DBEDA3" w:rsidR="00EC33C4" w:rsidRPr="00FC4F2E" w:rsidRDefault="00EC33C4" w:rsidP="00EC33C4">
      <w:pPr>
        <w:pStyle w:val="NormalWeb"/>
        <w:spacing w:line="360" w:lineRule="auto"/>
        <w:rPr>
          <w:rFonts w:ascii="Arial" w:hAnsi="Arial" w:cs="Arial"/>
          <w:sz w:val="28"/>
          <w:szCs w:val="28"/>
          <w:lang w:val="de-DE"/>
        </w:rPr>
      </w:pPr>
      <w:r>
        <w:rPr>
          <w:rFonts w:ascii="Arial" w:hAnsi="Arial" w:cs="Arial"/>
          <w:sz w:val="28"/>
          <w:szCs w:val="28"/>
          <w:lang w:val="de-DE"/>
        </w:rPr>
        <w:t>Und genau diesem Europa wurde</w:t>
      </w:r>
      <w:r w:rsidR="00CC706C">
        <w:rPr>
          <w:rFonts w:ascii="Arial" w:hAnsi="Arial" w:cs="Arial"/>
          <w:sz w:val="28"/>
          <w:szCs w:val="28"/>
          <w:lang w:val="de-DE"/>
        </w:rPr>
        <w:t>n</w:t>
      </w:r>
      <w:r>
        <w:rPr>
          <w:rFonts w:ascii="Arial" w:hAnsi="Arial" w:cs="Arial"/>
          <w:sz w:val="28"/>
          <w:szCs w:val="28"/>
          <w:lang w:val="de-DE"/>
        </w:rPr>
        <w:t xml:space="preserve"> in den letzten Wochen schwere Schäden zugefügt. Weil dem einen und dem anderen </w:t>
      </w:r>
      <w:r w:rsidR="00FC4F2E">
        <w:rPr>
          <w:rFonts w:ascii="Arial" w:hAnsi="Arial" w:cs="Arial"/>
          <w:sz w:val="28"/>
          <w:szCs w:val="28"/>
          <w:lang w:val="de-DE"/>
        </w:rPr>
        <w:t>die Haut</w:t>
      </w:r>
      <w:r>
        <w:rPr>
          <w:rFonts w:ascii="Arial" w:hAnsi="Arial" w:cs="Arial"/>
          <w:sz w:val="28"/>
          <w:szCs w:val="28"/>
          <w:lang w:val="de-DE"/>
        </w:rPr>
        <w:t xml:space="preserve"> plötzlich näher </w:t>
      </w:r>
      <w:r w:rsidR="00FC4F2E">
        <w:rPr>
          <w:rFonts w:ascii="Arial" w:hAnsi="Arial" w:cs="Arial"/>
          <w:sz w:val="28"/>
          <w:szCs w:val="28"/>
          <w:lang w:val="de-DE"/>
        </w:rPr>
        <w:t>war</w:t>
      </w:r>
      <w:r>
        <w:rPr>
          <w:rFonts w:ascii="Arial" w:hAnsi="Arial" w:cs="Arial"/>
          <w:sz w:val="28"/>
          <w:szCs w:val="28"/>
          <w:lang w:val="de-DE"/>
        </w:rPr>
        <w:t xml:space="preserve"> als </w:t>
      </w:r>
      <w:r w:rsidR="00FC4F2E">
        <w:rPr>
          <w:rFonts w:ascii="Arial" w:hAnsi="Arial" w:cs="Arial"/>
          <w:sz w:val="28"/>
          <w:szCs w:val="28"/>
          <w:lang w:val="de-DE"/>
        </w:rPr>
        <w:t>das Hemd</w:t>
      </w:r>
      <w:r>
        <w:rPr>
          <w:rFonts w:ascii="Arial" w:hAnsi="Arial" w:cs="Arial"/>
          <w:sz w:val="28"/>
          <w:szCs w:val="28"/>
          <w:lang w:val="de-DE"/>
        </w:rPr>
        <w:t xml:space="preserve">. </w:t>
      </w:r>
      <w:r w:rsidR="00A739C8">
        <w:rPr>
          <w:rFonts w:ascii="Arial" w:hAnsi="Arial" w:cs="Arial"/>
          <w:sz w:val="28"/>
          <w:szCs w:val="28"/>
          <w:lang w:val="de-DE"/>
        </w:rPr>
        <w:t>Niemand hätte</w:t>
      </w:r>
      <w:r>
        <w:rPr>
          <w:rFonts w:ascii="Arial" w:hAnsi="Arial" w:cs="Arial"/>
          <w:sz w:val="28"/>
          <w:szCs w:val="28"/>
          <w:lang w:val="de-DE"/>
        </w:rPr>
        <w:t xml:space="preserve"> sich in seinen kühnsten Träumen vorstellen</w:t>
      </w:r>
      <w:r w:rsidR="00CA10D9">
        <w:rPr>
          <w:rFonts w:ascii="Arial" w:hAnsi="Arial" w:cs="Arial"/>
          <w:sz w:val="28"/>
          <w:szCs w:val="28"/>
          <w:lang w:val="de-DE"/>
        </w:rPr>
        <w:t xml:space="preserve"> können</w:t>
      </w:r>
      <w:r>
        <w:rPr>
          <w:rFonts w:ascii="Arial" w:hAnsi="Arial" w:cs="Arial"/>
          <w:sz w:val="28"/>
          <w:szCs w:val="28"/>
          <w:lang w:val="de-DE"/>
        </w:rPr>
        <w:t xml:space="preserve">, dass </w:t>
      </w:r>
      <w:r w:rsidR="00AF2A47">
        <w:rPr>
          <w:rFonts w:ascii="Arial" w:hAnsi="Arial" w:cs="Arial"/>
          <w:sz w:val="28"/>
          <w:szCs w:val="28"/>
          <w:lang w:val="de-DE"/>
        </w:rPr>
        <w:t>einige</w:t>
      </w:r>
      <w:r>
        <w:rPr>
          <w:rFonts w:ascii="Arial" w:hAnsi="Arial" w:cs="Arial"/>
          <w:sz w:val="28"/>
          <w:szCs w:val="28"/>
          <w:lang w:val="de-DE"/>
        </w:rPr>
        <w:t xml:space="preserve"> Nationalsta</w:t>
      </w:r>
      <w:r w:rsidR="00955149">
        <w:rPr>
          <w:rFonts w:ascii="Arial" w:hAnsi="Arial" w:cs="Arial"/>
          <w:sz w:val="28"/>
          <w:szCs w:val="28"/>
          <w:lang w:val="de-DE"/>
        </w:rPr>
        <w:t>a</w:t>
      </w:r>
      <w:r>
        <w:rPr>
          <w:rFonts w:ascii="Arial" w:hAnsi="Arial" w:cs="Arial"/>
          <w:sz w:val="28"/>
          <w:szCs w:val="28"/>
          <w:lang w:val="de-DE"/>
        </w:rPr>
        <w:t>ten wieder Barrieren errichten und Kontrollen durchführen würden, die den Übergang von einem Land in ein andere</w:t>
      </w:r>
      <w:r w:rsidR="00AA2D0A">
        <w:rPr>
          <w:rFonts w:ascii="Arial" w:hAnsi="Arial" w:cs="Arial"/>
          <w:sz w:val="28"/>
          <w:szCs w:val="28"/>
          <w:lang w:val="de-DE"/>
        </w:rPr>
        <w:t>s</w:t>
      </w:r>
      <w:r>
        <w:rPr>
          <w:rFonts w:ascii="Arial" w:hAnsi="Arial" w:cs="Arial"/>
          <w:sz w:val="28"/>
          <w:szCs w:val="28"/>
          <w:lang w:val="de-DE"/>
        </w:rPr>
        <w:t xml:space="preserve"> erschweren oder gar unmöglich machen.</w:t>
      </w:r>
    </w:p>
    <w:p w14:paraId="4562C463" w14:textId="1CF951AB" w:rsidR="001068DA" w:rsidRPr="00FC4F2E" w:rsidRDefault="001068DA" w:rsidP="00EC33C4">
      <w:pPr>
        <w:pStyle w:val="NormalWeb"/>
        <w:spacing w:line="360" w:lineRule="auto"/>
        <w:rPr>
          <w:rFonts w:ascii="Arial" w:hAnsi="Arial" w:cs="Arial"/>
          <w:color w:val="000000"/>
          <w:sz w:val="28"/>
          <w:szCs w:val="28"/>
          <w:lang w:val="de-DE"/>
        </w:rPr>
      </w:pPr>
    </w:p>
    <w:p w14:paraId="355D41B6" w14:textId="77777777" w:rsidR="001551BF" w:rsidRPr="00FC4F2E" w:rsidRDefault="001551BF" w:rsidP="00EC33C4">
      <w:pPr>
        <w:pStyle w:val="NormalWeb"/>
        <w:spacing w:line="360" w:lineRule="auto"/>
        <w:rPr>
          <w:rFonts w:ascii="Arial" w:hAnsi="Arial" w:cs="Arial"/>
          <w:sz w:val="28"/>
          <w:szCs w:val="28"/>
          <w:lang w:val="de-DE"/>
        </w:rPr>
      </w:pPr>
      <w:r>
        <w:rPr>
          <w:rStyle w:val="lev"/>
          <w:rFonts w:ascii="Arial" w:hAnsi="Arial" w:cs="Arial"/>
          <w:sz w:val="28"/>
          <w:szCs w:val="28"/>
          <w:lang w:val="de-DE"/>
        </w:rPr>
        <w:lastRenderedPageBreak/>
        <w:t>Erklärung zum 9. Mai 2020</w:t>
      </w:r>
    </w:p>
    <w:p w14:paraId="55AEC26D" w14:textId="3DFEC9B9" w:rsidR="001551BF" w:rsidRPr="00FC4F2E" w:rsidRDefault="001551BF" w:rsidP="00EC33C4">
      <w:pPr>
        <w:pStyle w:val="NormalWeb"/>
        <w:spacing w:line="360" w:lineRule="auto"/>
        <w:rPr>
          <w:rFonts w:ascii="Arial" w:hAnsi="Arial" w:cs="Arial"/>
          <w:sz w:val="40"/>
          <w:szCs w:val="40"/>
          <w:lang w:val="de-DE"/>
        </w:rPr>
      </w:pPr>
      <w:r>
        <w:rPr>
          <w:rStyle w:val="lev"/>
          <w:rFonts w:ascii="Arial" w:hAnsi="Arial" w:cs="Arial"/>
          <w:sz w:val="40"/>
          <w:szCs w:val="40"/>
          <w:lang w:val="de-DE"/>
        </w:rPr>
        <w:t>Für ein Europa mit offenen Grenzen</w:t>
      </w:r>
    </w:p>
    <w:p w14:paraId="5366FC41" w14:textId="7D386A17" w:rsidR="001551BF" w:rsidRPr="00FC4F2E" w:rsidRDefault="001551BF" w:rsidP="00EC33C4">
      <w:pPr>
        <w:pStyle w:val="NormalWeb"/>
        <w:spacing w:line="360" w:lineRule="auto"/>
        <w:rPr>
          <w:rFonts w:ascii="Arial" w:hAnsi="Arial" w:cs="Arial"/>
          <w:sz w:val="32"/>
          <w:szCs w:val="32"/>
          <w:lang w:val="de-DE"/>
        </w:rPr>
      </w:pPr>
      <w:r>
        <w:rPr>
          <w:rFonts w:ascii="Arial" w:hAnsi="Arial" w:cs="Arial"/>
          <w:sz w:val="32"/>
          <w:szCs w:val="32"/>
          <w:lang w:val="de-DE"/>
        </w:rPr>
        <w:t>Europa hat zusammenge</w:t>
      </w:r>
      <w:r w:rsidR="0095545E">
        <w:rPr>
          <w:rFonts w:ascii="Arial" w:hAnsi="Arial" w:cs="Arial"/>
          <w:sz w:val="32"/>
          <w:szCs w:val="32"/>
          <w:lang w:val="de-DE"/>
        </w:rPr>
        <w:t>führt</w:t>
      </w:r>
      <w:r>
        <w:rPr>
          <w:rFonts w:ascii="Arial" w:hAnsi="Arial" w:cs="Arial"/>
          <w:sz w:val="32"/>
          <w:szCs w:val="32"/>
          <w:lang w:val="de-DE"/>
        </w:rPr>
        <w:t xml:space="preserve">, was zusammengehört. Europa steht für Zusammenarbeit und Zusammenleben. Und niemand soll das Recht haben, Menschen und ihre Lebensgewohnheiten durch Grenzen zu </w:t>
      </w:r>
      <w:r w:rsidR="00A30CCD">
        <w:rPr>
          <w:rFonts w:ascii="Arial" w:hAnsi="Arial" w:cs="Arial"/>
          <w:sz w:val="32"/>
          <w:szCs w:val="32"/>
          <w:lang w:val="de-DE"/>
        </w:rPr>
        <w:t>behindern</w:t>
      </w:r>
      <w:r>
        <w:rPr>
          <w:rFonts w:ascii="Arial" w:hAnsi="Arial" w:cs="Arial"/>
          <w:sz w:val="32"/>
          <w:szCs w:val="32"/>
          <w:lang w:val="de-DE"/>
        </w:rPr>
        <w:t>.</w:t>
      </w:r>
    </w:p>
    <w:p w14:paraId="30E83330" w14:textId="02058275" w:rsidR="001551BF" w:rsidRPr="00FC4F2E" w:rsidRDefault="001551BF" w:rsidP="00EC33C4">
      <w:pPr>
        <w:pStyle w:val="NormalWeb"/>
        <w:spacing w:line="360" w:lineRule="auto"/>
        <w:rPr>
          <w:rFonts w:ascii="Arial" w:hAnsi="Arial" w:cs="Arial"/>
          <w:sz w:val="32"/>
          <w:szCs w:val="32"/>
          <w:lang w:val="de-DE"/>
        </w:rPr>
      </w:pPr>
      <w:r>
        <w:rPr>
          <w:rFonts w:ascii="Arial" w:hAnsi="Arial" w:cs="Arial"/>
          <w:sz w:val="32"/>
          <w:szCs w:val="32"/>
          <w:lang w:val="de-DE"/>
        </w:rPr>
        <w:t xml:space="preserve">Europa steht für Hunderte gemeinsamer Aktionen und Projekte, die auf kommunaler, lokaler und regionaler Ebene umgesetzt werden. Europa steht für Freund- und Partnerschaften, die weit über die Grenzen der jeweiligen Länder hinausgehen. Warum soll </w:t>
      </w:r>
      <w:r w:rsidR="00263943">
        <w:rPr>
          <w:rFonts w:ascii="Arial" w:hAnsi="Arial" w:cs="Arial"/>
          <w:sz w:val="32"/>
          <w:szCs w:val="32"/>
          <w:lang w:val="de-DE"/>
        </w:rPr>
        <w:t xml:space="preserve">all </w:t>
      </w:r>
      <w:r>
        <w:rPr>
          <w:rFonts w:ascii="Arial" w:hAnsi="Arial" w:cs="Arial"/>
          <w:sz w:val="32"/>
          <w:szCs w:val="32"/>
          <w:lang w:val="de-DE"/>
        </w:rPr>
        <w:t>d</w:t>
      </w:r>
      <w:r w:rsidR="00263943">
        <w:rPr>
          <w:rFonts w:ascii="Arial" w:hAnsi="Arial" w:cs="Arial"/>
          <w:sz w:val="32"/>
          <w:szCs w:val="32"/>
          <w:lang w:val="de-DE"/>
        </w:rPr>
        <w:t>ie</w:t>
      </w:r>
      <w:r w:rsidR="001C1118">
        <w:rPr>
          <w:rFonts w:ascii="Arial" w:hAnsi="Arial" w:cs="Arial"/>
          <w:sz w:val="32"/>
          <w:szCs w:val="32"/>
          <w:lang w:val="de-DE"/>
        </w:rPr>
        <w:t xml:space="preserve">s nun </w:t>
      </w:r>
      <w:r>
        <w:rPr>
          <w:rFonts w:ascii="Arial" w:hAnsi="Arial" w:cs="Arial"/>
          <w:sz w:val="32"/>
          <w:szCs w:val="32"/>
          <w:lang w:val="de-DE"/>
        </w:rPr>
        <w:t>im Kampf gegen die Ausbreitung eines Virus außer Kraft und somit aufs Spiel gesetzt werden?</w:t>
      </w:r>
    </w:p>
    <w:p w14:paraId="57008FA7" w14:textId="4367A63C" w:rsidR="001551BF" w:rsidRPr="00FC4F2E" w:rsidRDefault="001551BF" w:rsidP="00EC33C4">
      <w:pPr>
        <w:pStyle w:val="NormalWeb"/>
        <w:spacing w:line="360" w:lineRule="auto"/>
        <w:rPr>
          <w:rFonts w:ascii="Arial" w:hAnsi="Arial" w:cs="Arial"/>
          <w:sz w:val="32"/>
          <w:szCs w:val="32"/>
          <w:lang w:val="de-DE"/>
        </w:rPr>
      </w:pPr>
      <w:r>
        <w:rPr>
          <w:rFonts w:ascii="Arial" w:hAnsi="Arial" w:cs="Arial"/>
          <w:sz w:val="32"/>
          <w:szCs w:val="32"/>
          <w:lang w:val="de-DE"/>
        </w:rPr>
        <w:t xml:space="preserve">Reisen ohne Grenzkontrollen. Sich sicher fühlen und </w:t>
      </w:r>
      <w:r w:rsidR="00D540FB">
        <w:rPr>
          <w:rFonts w:ascii="Arial" w:hAnsi="Arial" w:cs="Arial"/>
          <w:sz w:val="32"/>
          <w:szCs w:val="32"/>
          <w:lang w:val="de-DE"/>
        </w:rPr>
        <w:t>einander</w:t>
      </w:r>
      <w:r>
        <w:rPr>
          <w:rFonts w:ascii="Arial" w:hAnsi="Arial" w:cs="Arial"/>
          <w:sz w:val="32"/>
          <w:szCs w:val="32"/>
          <w:lang w:val="de-DE"/>
        </w:rPr>
        <w:t xml:space="preserve"> vertrauen. Europäer zu sein, bedeutet, seit 75 Jahren ohne Krieg leben zu können. Mit vielen Freiheiten, Sicherheiten und Rechten. All dies dank wirtschaftlicher und politischer Stabilität. Und dank der Solidarität untereinander. Wie dies </w:t>
      </w:r>
      <w:r w:rsidR="00D540FB">
        <w:rPr>
          <w:rFonts w:ascii="Arial" w:hAnsi="Arial" w:cs="Arial"/>
          <w:sz w:val="32"/>
          <w:szCs w:val="32"/>
          <w:lang w:val="de-DE"/>
        </w:rPr>
        <w:t xml:space="preserve">bereits </w:t>
      </w:r>
      <w:r>
        <w:rPr>
          <w:rFonts w:ascii="Arial" w:hAnsi="Arial" w:cs="Arial"/>
          <w:sz w:val="32"/>
          <w:szCs w:val="32"/>
          <w:lang w:val="de-DE"/>
        </w:rPr>
        <w:t>seit Jahrzehnten Usus ist unter guten Nachbarn.</w:t>
      </w:r>
    </w:p>
    <w:p w14:paraId="4B93E3FE" w14:textId="35DCB17F" w:rsidR="001551BF" w:rsidRPr="00FC4F2E" w:rsidRDefault="001551BF" w:rsidP="00EC33C4">
      <w:pPr>
        <w:pStyle w:val="NormalWeb"/>
        <w:spacing w:line="360" w:lineRule="auto"/>
        <w:rPr>
          <w:rFonts w:ascii="Arial" w:hAnsi="Arial" w:cs="Arial"/>
          <w:sz w:val="32"/>
          <w:szCs w:val="32"/>
          <w:lang w:val="de-DE"/>
        </w:rPr>
      </w:pPr>
      <w:r>
        <w:rPr>
          <w:rFonts w:ascii="Arial" w:hAnsi="Arial" w:cs="Arial"/>
          <w:sz w:val="32"/>
          <w:szCs w:val="32"/>
          <w:lang w:val="de-DE"/>
        </w:rPr>
        <w:t xml:space="preserve">Europa ist vor allem aber auch ein Europa der Bürger. Unabhängig davon, ob sie auf der einen oder auf der anderen Seite der Landesgrenzen leben. Europa steht auch für ein Europa der </w:t>
      </w:r>
      <w:r w:rsidR="00FC4F2E">
        <w:rPr>
          <w:rFonts w:ascii="Arial" w:hAnsi="Arial" w:cs="Arial"/>
          <w:sz w:val="32"/>
          <w:szCs w:val="32"/>
          <w:lang w:val="de-DE"/>
        </w:rPr>
        <w:t>Gemeind</w:t>
      </w:r>
      <w:r>
        <w:rPr>
          <w:rFonts w:ascii="Arial" w:hAnsi="Arial" w:cs="Arial"/>
          <w:sz w:val="32"/>
          <w:szCs w:val="32"/>
          <w:lang w:val="de-DE"/>
        </w:rPr>
        <w:t xml:space="preserve">en und Städte. </w:t>
      </w:r>
      <w:r w:rsidR="00021927">
        <w:rPr>
          <w:rFonts w:ascii="Arial" w:hAnsi="Arial" w:cs="Arial"/>
          <w:sz w:val="32"/>
          <w:szCs w:val="32"/>
          <w:lang w:val="de-DE"/>
        </w:rPr>
        <w:t>Denn dort</w:t>
      </w:r>
      <w:r>
        <w:rPr>
          <w:rFonts w:ascii="Arial" w:hAnsi="Arial" w:cs="Arial"/>
          <w:sz w:val="32"/>
          <w:szCs w:val="32"/>
          <w:lang w:val="de-DE"/>
        </w:rPr>
        <w:t xml:space="preserve"> </w:t>
      </w:r>
      <w:r w:rsidR="00021927">
        <w:rPr>
          <w:rFonts w:ascii="Arial" w:hAnsi="Arial" w:cs="Arial"/>
          <w:sz w:val="32"/>
          <w:szCs w:val="32"/>
          <w:lang w:val="de-DE"/>
        </w:rPr>
        <w:t>leben</w:t>
      </w:r>
      <w:r>
        <w:rPr>
          <w:rFonts w:ascii="Arial" w:hAnsi="Arial" w:cs="Arial"/>
          <w:sz w:val="32"/>
          <w:szCs w:val="32"/>
          <w:lang w:val="de-DE"/>
        </w:rPr>
        <w:t xml:space="preserve"> </w:t>
      </w:r>
      <w:r w:rsidR="00021927" w:rsidRPr="00021927">
        <w:rPr>
          <w:rFonts w:ascii="Arial" w:hAnsi="Arial" w:cs="Arial"/>
          <w:sz w:val="32"/>
          <w:szCs w:val="32"/>
          <w:lang w:val="de-DE"/>
        </w:rPr>
        <w:t>und fühlen sich die Menschen zu Hause</w:t>
      </w:r>
      <w:r>
        <w:rPr>
          <w:rFonts w:ascii="Arial" w:hAnsi="Arial" w:cs="Arial"/>
          <w:sz w:val="32"/>
          <w:szCs w:val="32"/>
          <w:lang w:val="de-DE"/>
        </w:rPr>
        <w:t>.</w:t>
      </w:r>
    </w:p>
    <w:p w14:paraId="039E5773" w14:textId="591DF3E2" w:rsidR="001551BF" w:rsidRPr="00FC4F2E" w:rsidRDefault="004A6282" w:rsidP="00EC33C4">
      <w:pPr>
        <w:pStyle w:val="NormalWeb"/>
        <w:spacing w:line="360" w:lineRule="auto"/>
        <w:rPr>
          <w:rFonts w:ascii="Arial" w:hAnsi="Arial" w:cs="Arial"/>
          <w:sz w:val="32"/>
          <w:szCs w:val="32"/>
          <w:lang w:val="de-DE"/>
        </w:rPr>
      </w:pPr>
      <w:r>
        <w:rPr>
          <w:rFonts w:ascii="Arial" w:hAnsi="Arial" w:cs="Arial"/>
          <w:sz w:val="32"/>
          <w:szCs w:val="32"/>
          <w:lang w:val="de-DE"/>
        </w:rPr>
        <w:lastRenderedPageBreak/>
        <w:t>Das ist der</w:t>
      </w:r>
      <w:r w:rsidR="001551BF">
        <w:rPr>
          <w:rFonts w:ascii="Arial" w:hAnsi="Arial" w:cs="Arial"/>
          <w:sz w:val="32"/>
          <w:szCs w:val="32"/>
          <w:lang w:val="de-DE"/>
        </w:rPr>
        <w:t xml:space="preserve"> Grund </w:t>
      </w:r>
      <w:r w:rsidR="00E86338">
        <w:rPr>
          <w:rFonts w:ascii="Arial" w:hAnsi="Arial" w:cs="Arial"/>
          <w:sz w:val="32"/>
          <w:szCs w:val="32"/>
          <w:lang w:val="de-DE"/>
        </w:rPr>
        <w:t>für</w:t>
      </w:r>
      <w:r w:rsidR="001551BF">
        <w:rPr>
          <w:rFonts w:ascii="Arial" w:hAnsi="Arial" w:cs="Arial"/>
          <w:sz w:val="32"/>
          <w:szCs w:val="32"/>
          <w:lang w:val="de-DE"/>
        </w:rPr>
        <w:t xml:space="preserve"> diese Erklärung der luxemburgischen </w:t>
      </w:r>
      <w:r w:rsidR="00FC4F2E">
        <w:rPr>
          <w:rFonts w:ascii="Arial" w:hAnsi="Arial" w:cs="Arial"/>
          <w:sz w:val="32"/>
          <w:szCs w:val="32"/>
          <w:lang w:val="de-DE"/>
        </w:rPr>
        <w:t>Gemeinden</w:t>
      </w:r>
      <w:r w:rsidR="001551BF">
        <w:rPr>
          <w:rFonts w:ascii="Arial" w:hAnsi="Arial" w:cs="Arial"/>
          <w:sz w:val="32"/>
          <w:szCs w:val="32"/>
          <w:lang w:val="de-DE"/>
        </w:rPr>
        <w:t xml:space="preserve"> und Städte zusammen mit ihrem Dachverband, dem SYVICOL.</w:t>
      </w:r>
    </w:p>
    <w:p w14:paraId="70DE440E" w14:textId="17240BD2" w:rsidR="00EC33C4" w:rsidRPr="00FC4F2E" w:rsidRDefault="00EC33C4" w:rsidP="00EC33C4">
      <w:pPr>
        <w:pStyle w:val="NormalWeb"/>
        <w:spacing w:line="360" w:lineRule="auto"/>
        <w:rPr>
          <w:rFonts w:ascii="Arial" w:hAnsi="Arial" w:cs="Arial"/>
          <w:sz w:val="32"/>
          <w:szCs w:val="32"/>
          <w:lang w:val="de-DE"/>
        </w:rPr>
      </w:pPr>
      <w:r>
        <w:rPr>
          <w:rStyle w:val="lev"/>
          <w:rFonts w:ascii="Arial" w:hAnsi="Arial" w:cs="Arial"/>
          <w:sz w:val="32"/>
          <w:szCs w:val="32"/>
          <w:lang w:val="de-DE"/>
        </w:rPr>
        <w:t>Europa soll bleiben, was es ist. Eine starke Union!</w:t>
      </w:r>
    </w:p>
    <w:p w14:paraId="19E5D10A" w14:textId="1F5EB37C" w:rsidR="00EC33C4" w:rsidRPr="00FC4F2E" w:rsidRDefault="00EC33C4" w:rsidP="00EC33C4">
      <w:pPr>
        <w:pStyle w:val="NormalWeb"/>
        <w:spacing w:line="360" w:lineRule="auto"/>
        <w:rPr>
          <w:rFonts w:ascii="Arial" w:hAnsi="Arial" w:cs="Arial"/>
          <w:sz w:val="32"/>
          <w:szCs w:val="32"/>
          <w:lang w:val="de-DE"/>
        </w:rPr>
      </w:pPr>
      <w:r>
        <w:rPr>
          <w:rFonts w:ascii="Arial" w:hAnsi="Arial" w:cs="Arial"/>
          <w:sz w:val="32"/>
          <w:szCs w:val="32"/>
          <w:lang w:val="de-DE"/>
        </w:rPr>
        <w:t xml:space="preserve">Diese Union wird, wie </w:t>
      </w:r>
      <w:r w:rsidR="001B4B63">
        <w:rPr>
          <w:rFonts w:ascii="Arial" w:hAnsi="Arial" w:cs="Arial"/>
          <w:sz w:val="32"/>
          <w:szCs w:val="32"/>
          <w:lang w:val="de-DE"/>
        </w:rPr>
        <w:t>viele</w:t>
      </w:r>
      <w:r>
        <w:rPr>
          <w:rFonts w:ascii="Arial" w:hAnsi="Arial" w:cs="Arial"/>
          <w:sz w:val="32"/>
          <w:szCs w:val="32"/>
          <w:lang w:val="de-DE"/>
        </w:rPr>
        <w:t xml:space="preserve"> andere Lebensgemeinschaften weltweit, zur</w:t>
      </w:r>
      <w:r w:rsidR="004A5282">
        <w:rPr>
          <w:rFonts w:ascii="Arial" w:hAnsi="Arial" w:cs="Arial"/>
          <w:sz w:val="32"/>
          <w:szCs w:val="32"/>
          <w:lang w:val="de-DE"/>
        </w:rPr>
        <w:t>z</w:t>
      </w:r>
      <w:r>
        <w:rPr>
          <w:rFonts w:ascii="Arial" w:hAnsi="Arial" w:cs="Arial"/>
          <w:sz w:val="32"/>
          <w:szCs w:val="32"/>
          <w:lang w:val="de-DE"/>
        </w:rPr>
        <w:t xml:space="preserve">eit von einem Virus auf die Probe bestellt, aber </w:t>
      </w:r>
      <w:r w:rsidR="00484EF0">
        <w:rPr>
          <w:rFonts w:ascii="Arial" w:hAnsi="Arial" w:cs="Arial"/>
          <w:sz w:val="32"/>
          <w:szCs w:val="32"/>
          <w:lang w:val="de-DE"/>
        </w:rPr>
        <w:t xml:space="preserve">deswegen bricht sie </w:t>
      </w:r>
      <w:r w:rsidR="00DB78AD">
        <w:rPr>
          <w:rFonts w:ascii="Arial" w:hAnsi="Arial" w:cs="Arial"/>
          <w:sz w:val="32"/>
          <w:szCs w:val="32"/>
          <w:lang w:val="de-DE"/>
        </w:rPr>
        <w:t xml:space="preserve">jetzt </w:t>
      </w:r>
      <w:r w:rsidR="00484EF0">
        <w:rPr>
          <w:rFonts w:ascii="Arial" w:hAnsi="Arial" w:cs="Arial"/>
          <w:sz w:val="32"/>
          <w:szCs w:val="32"/>
          <w:lang w:val="de-DE"/>
        </w:rPr>
        <w:t>nicht auseinander</w:t>
      </w:r>
      <w:r>
        <w:rPr>
          <w:rFonts w:ascii="Arial" w:hAnsi="Arial" w:cs="Arial"/>
          <w:sz w:val="32"/>
          <w:szCs w:val="32"/>
          <w:lang w:val="de-DE"/>
        </w:rPr>
        <w:t xml:space="preserve">. </w:t>
      </w:r>
      <w:r w:rsidR="003301D3">
        <w:rPr>
          <w:rFonts w:ascii="Arial" w:hAnsi="Arial" w:cs="Arial"/>
          <w:sz w:val="32"/>
          <w:szCs w:val="32"/>
          <w:lang w:val="de-DE"/>
        </w:rPr>
        <w:t>A</w:t>
      </w:r>
      <w:r>
        <w:rPr>
          <w:rFonts w:ascii="Arial" w:hAnsi="Arial" w:cs="Arial"/>
          <w:sz w:val="32"/>
          <w:szCs w:val="32"/>
          <w:lang w:val="de-DE"/>
        </w:rPr>
        <w:t xml:space="preserve">lle diese Verbindungen </w:t>
      </w:r>
      <w:r w:rsidR="003301D3">
        <w:rPr>
          <w:rFonts w:ascii="Arial" w:hAnsi="Arial" w:cs="Arial"/>
          <w:sz w:val="32"/>
          <w:szCs w:val="32"/>
          <w:lang w:val="de-DE"/>
        </w:rPr>
        <w:t xml:space="preserve">sind </w:t>
      </w:r>
      <w:r>
        <w:rPr>
          <w:rFonts w:ascii="Arial" w:hAnsi="Arial" w:cs="Arial"/>
          <w:sz w:val="32"/>
          <w:szCs w:val="32"/>
          <w:lang w:val="de-DE"/>
        </w:rPr>
        <w:t xml:space="preserve">zu stark und die Solidarität </w:t>
      </w:r>
      <w:r w:rsidR="003301D3">
        <w:rPr>
          <w:rFonts w:ascii="Arial" w:hAnsi="Arial" w:cs="Arial"/>
          <w:sz w:val="32"/>
          <w:szCs w:val="32"/>
          <w:lang w:val="de-DE"/>
        </w:rPr>
        <w:t xml:space="preserve">ist </w:t>
      </w:r>
      <w:r>
        <w:rPr>
          <w:rFonts w:ascii="Arial" w:hAnsi="Arial" w:cs="Arial"/>
          <w:sz w:val="32"/>
          <w:szCs w:val="32"/>
          <w:lang w:val="de-DE"/>
        </w:rPr>
        <w:t xml:space="preserve">zu groß. </w:t>
      </w:r>
    </w:p>
    <w:p w14:paraId="20911B2A" w14:textId="728E035E" w:rsidR="00EC33C4" w:rsidRPr="00FC4F2E" w:rsidRDefault="00EC33C4" w:rsidP="00EC33C4">
      <w:pPr>
        <w:pStyle w:val="NormalWeb"/>
        <w:spacing w:line="360" w:lineRule="auto"/>
        <w:rPr>
          <w:rFonts w:ascii="Arial" w:hAnsi="Arial" w:cs="Arial"/>
          <w:sz w:val="32"/>
          <w:szCs w:val="32"/>
          <w:lang w:val="de-DE"/>
        </w:rPr>
      </w:pPr>
      <w:r>
        <w:rPr>
          <w:rFonts w:ascii="Arial" w:hAnsi="Arial" w:cs="Arial"/>
          <w:sz w:val="32"/>
          <w:szCs w:val="32"/>
          <w:lang w:val="de-DE"/>
        </w:rPr>
        <w:t>Heute, a</w:t>
      </w:r>
      <w:r w:rsidR="00E3643B">
        <w:rPr>
          <w:rFonts w:ascii="Arial" w:hAnsi="Arial" w:cs="Arial"/>
          <w:sz w:val="32"/>
          <w:szCs w:val="32"/>
          <w:lang w:val="de-DE"/>
        </w:rPr>
        <w:t>n</w:t>
      </w:r>
      <w:r>
        <w:rPr>
          <w:rFonts w:ascii="Arial" w:hAnsi="Arial" w:cs="Arial"/>
          <w:sz w:val="32"/>
          <w:szCs w:val="32"/>
          <w:lang w:val="de-DE"/>
        </w:rPr>
        <w:t xml:space="preserve"> diesem 9. Mai 2020, dem Europatag, genau 70 Jahre nach der Schuman-Erklärung, halten die luxemburgischen </w:t>
      </w:r>
      <w:r w:rsidR="00FC4F2E">
        <w:rPr>
          <w:rFonts w:ascii="Arial" w:hAnsi="Arial" w:cs="Arial"/>
          <w:sz w:val="32"/>
          <w:szCs w:val="32"/>
          <w:lang w:val="de-DE"/>
        </w:rPr>
        <w:t>Gemeinden</w:t>
      </w:r>
      <w:r>
        <w:rPr>
          <w:rFonts w:ascii="Arial" w:hAnsi="Arial" w:cs="Arial"/>
          <w:sz w:val="32"/>
          <w:szCs w:val="32"/>
          <w:lang w:val="de-DE"/>
        </w:rPr>
        <w:t xml:space="preserve"> </w:t>
      </w:r>
      <w:r w:rsidR="008B544B">
        <w:rPr>
          <w:rFonts w:ascii="Arial" w:hAnsi="Arial" w:cs="Arial"/>
          <w:sz w:val="32"/>
          <w:szCs w:val="32"/>
          <w:lang w:val="de-DE"/>
        </w:rPr>
        <w:t xml:space="preserve">– </w:t>
      </w:r>
      <w:r>
        <w:rPr>
          <w:rFonts w:ascii="Arial" w:hAnsi="Arial" w:cs="Arial"/>
          <w:sz w:val="32"/>
          <w:szCs w:val="32"/>
          <w:lang w:val="de-DE"/>
        </w:rPr>
        <w:t>zusamm</w:t>
      </w:r>
      <w:r w:rsidR="00BC1D20">
        <w:rPr>
          <w:rFonts w:ascii="Arial" w:hAnsi="Arial" w:cs="Arial"/>
          <w:sz w:val="32"/>
          <w:szCs w:val="32"/>
          <w:lang w:val="de-DE"/>
        </w:rPr>
        <w:t>en mit ihren jeweiligen Nachbar</w:t>
      </w:r>
      <w:r>
        <w:rPr>
          <w:rFonts w:ascii="Arial" w:hAnsi="Arial" w:cs="Arial"/>
          <w:sz w:val="32"/>
          <w:szCs w:val="32"/>
          <w:lang w:val="de-DE"/>
        </w:rPr>
        <w:t xml:space="preserve">n </w:t>
      </w:r>
      <w:r w:rsidR="00000573">
        <w:rPr>
          <w:rFonts w:ascii="Arial" w:hAnsi="Arial" w:cs="Arial"/>
          <w:sz w:val="32"/>
          <w:szCs w:val="32"/>
          <w:lang w:val="de-DE"/>
        </w:rPr>
        <w:t>in</w:t>
      </w:r>
      <w:r>
        <w:rPr>
          <w:rFonts w:ascii="Arial" w:hAnsi="Arial" w:cs="Arial"/>
          <w:sz w:val="32"/>
          <w:szCs w:val="32"/>
          <w:lang w:val="de-DE"/>
        </w:rPr>
        <w:t xml:space="preserve"> Deutschland, Belgien und Frankreich </w:t>
      </w:r>
      <w:r w:rsidR="008B544B">
        <w:rPr>
          <w:rFonts w:ascii="Arial" w:hAnsi="Arial" w:cs="Arial"/>
          <w:sz w:val="32"/>
          <w:szCs w:val="32"/>
          <w:lang w:val="de-DE"/>
        </w:rPr>
        <w:t xml:space="preserve">– </w:t>
      </w:r>
      <w:r>
        <w:rPr>
          <w:rFonts w:ascii="Arial" w:hAnsi="Arial" w:cs="Arial"/>
          <w:sz w:val="32"/>
          <w:szCs w:val="32"/>
          <w:lang w:val="de-DE"/>
        </w:rPr>
        <w:t xml:space="preserve">den europäischen Gedanken </w:t>
      </w:r>
      <w:r w:rsidR="008B544B">
        <w:rPr>
          <w:rFonts w:ascii="Arial" w:hAnsi="Arial" w:cs="Arial"/>
          <w:sz w:val="32"/>
          <w:szCs w:val="32"/>
          <w:lang w:val="de-DE"/>
        </w:rPr>
        <w:t>weiterhin</w:t>
      </w:r>
      <w:r>
        <w:rPr>
          <w:rFonts w:ascii="Arial" w:hAnsi="Arial" w:cs="Arial"/>
          <w:sz w:val="32"/>
          <w:szCs w:val="32"/>
          <w:lang w:val="de-DE"/>
        </w:rPr>
        <w:t xml:space="preserve"> hoch.</w:t>
      </w:r>
    </w:p>
    <w:p w14:paraId="79CBEC60" w14:textId="5CE62734" w:rsidR="00EC33C4" w:rsidRPr="00FC4F2E" w:rsidRDefault="00EC33C4" w:rsidP="00EC33C4">
      <w:pPr>
        <w:pStyle w:val="NormalWeb"/>
        <w:spacing w:line="360" w:lineRule="auto"/>
        <w:rPr>
          <w:rFonts w:ascii="Arial" w:hAnsi="Arial" w:cs="Arial"/>
          <w:sz w:val="32"/>
          <w:szCs w:val="32"/>
          <w:lang w:val="de-DE"/>
        </w:rPr>
      </w:pPr>
      <w:r>
        <w:rPr>
          <w:rFonts w:ascii="Arial" w:hAnsi="Arial" w:cs="Arial"/>
          <w:sz w:val="32"/>
          <w:szCs w:val="32"/>
          <w:lang w:val="de-DE"/>
        </w:rPr>
        <w:t>Mit einer starken Botschaft und einer symbolischen Geste wird die Europaflagge gehisst.</w:t>
      </w:r>
    </w:p>
    <w:p w14:paraId="1F382214" w14:textId="047AE906" w:rsidR="00EC33C4" w:rsidRPr="00FC4F2E" w:rsidRDefault="00EC33C4" w:rsidP="00EC33C4">
      <w:pPr>
        <w:pStyle w:val="NormalWeb"/>
        <w:spacing w:line="360" w:lineRule="auto"/>
        <w:rPr>
          <w:rFonts w:ascii="Arial" w:hAnsi="Arial" w:cs="Arial"/>
          <w:sz w:val="32"/>
          <w:szCs w:val="32"/>
          <w:lang w:val="de-DE"/>
        </w:rPr>
      </w:pPr>
      <w:r>
        <w:rPr>
          <w:rFonts w:ascii="Arial" w:hAnsi="Arial" w:cs="Arial"/>
          <w:sz w:val="32"/>
          <w:szCs w:val="32"/>
          <w:lang w:val="de-DE"/>
        </w:rPr>
        <w:t>Auch aus Stolz auf eine Lebensgemeinschaft, die so viel zu bieten hat.</w:t>
      </w:r>
    </w:p>
    <w:p w14:paraId="7AA49997" w14:textId="7C40152E" w:rsidR="00F26568" w:rsidRPr="00FC4F2E" w:rsidRDefault="00EC33C4" w:rsidP="00EC33C4">
      <w:pPr>
        <w:pStyle w:val="NormalWeb"/>
        <w:spacing w:line="360" w:lineRule="auto"/>
        <w:rPr>
          <w:rFonts w:ascii="Arial" w:hAnsi="Arial" w:cs="Arial"/>
          <w:color w:val="000000"/>
          <w:sz w:val="32"/>
          <w:szCs w:val="32"/>
          <w:lang w:val="de-DE"/>
        </w:rPr>
      </w:pPr>
      <w:r>
        <w:rPr>
          <w:rFonts w:ascii="Arial" w:hAnsi="Arial" w:cs="Arial"/>
          <w:sz w:val="32"/>
          <w:szCs w:val="32"/>
          <w:lang w:val="de-DE"/>
        </w:rPr>
        <w:t>Aus diesem Grund: Für ein Europa mit offenen Grenzen. Die Bürger des alten Kontinents kennen und wollen kein anderes Europa!</w:t>
      </w:r>
    </w:p>
    <w:sectPr w:rsidR="00F26568" w:rsidRPr="00FC4F2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5EBE" w14:textId="77777777" w:rsidR="00F52F87" w:rsidRDefault="00F52F87">
      <w:r>
        <w:separator/>
      </w:r>
    </w:p>
  </w:endnote>
  <w:endnote w:type="continuationSeparator" w:id="0">
    <w:p w14:paraId="21C1AC57" w14:textId="77777777" w:rsidR="00F52F87" w:rsidRDefault="00F5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EDAAD" w14:textId="77777777" w:rsidR="00F52F87" w:rsidRDefault="00F52F87">
      <w:r>
        <w:separator/>
      </w:r>
    </w:p>
  </w:footnote>
  <w:footnote w:type="continuationSeparator" w:id="0">
    <w:p w14:paraId="514F3E6F" w14:textId="77777777" w:rsidR="00F52F87" w:rsidRDefault="00F5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5F"/>
    <w:rsid w:val="00000573"/>
    <w:rsid w:val="00001BA4"/>
    <w:rsid w:val="00014D70"/>
    <w:rsid w:val="00021927"/>
    <w:rsid w:val="00023C5B"/>
    <w:rsid w:val="000313CC"/>
    <w:rsid w:val="000402AC"/>
    <w:rsid w:val="000403F2"/>
    <w:rsid w:val="00071958"/>
    <w:rsid w:val="000923C5"/>
    <w:rsid w:val="000A1729"/>
    <w:rsid w:val="000A37A9"/>
    <w:rsid w:val="000A5E66"/>
    <w:rsid w:val="000E1B65"/>
    <w:rsid w:val="001026AF"/>
    <w:rsid w:val="001068DA"/>
    <w:rsid w:val="001308FA"/>
    <w:rsid w:val="0013558F"/>
    <w:rsid w:val="00143880"/>
    <w:rsid w:val="001551BF"/>
    <w:rsid w:val="00167493"/>
    <w:rsid w:val="00183173"/>
    <w:rsid w:val="001B4B63"/>
    <w:rsid w:val="001C1118"/>
    <w:rsid w:val="00205F7B"/>
    <w:rsid w:val="002304E7"/>
    <w:rsid w:val="00253DF1"/>
    <w:rsid w:val="00263943"/>
    <w:rsid w:val="00282DD8"/>
    <w:rsid w:val="002B275A"/>
    <w:rsid w:val="002C21B4"/>
    <w:rsid w:val="002C633A"/>
    <w:rsid w:val="002D582A"/>
    <w:rsid w:val="002D61C7"/>
    <w:rsid w:val="002E1037"/>
    <w:rsid w:val="00315A8E"/>
    <w:rsid w:val="003259E6"/>
    <w:rsid w:val="003301D3"/>
    <w:rsid w:val="003356A7"/>
    <w:rsid w:val="00350966"/>
    <w:rsid w:val="003C2C35"/>
    <w:rsid w:val="003C6D4B"/>
    <w:rsid w:val="003D49BB"/>
    <w:rsid w:val="003E10FC"/>
    <w:rsid w:val="003E5FD6"/>
    <w:rsid w:val="003F78AC"/>
    <w:rsid w:val="0043711A"/>
    <w:rsid w:val="00451A35"/>
    <w:rsid w:val="004560F8"/>
    <w:rsid w:val="0046598E"/>
    <w:rsid w:val="00476D39"/>
    <w:rsid w:val="00483B1E"/>
    <w:rsid w:val="00484EF0"/>
    <w:rsid w:val="004A4772"/>
    <w:rsid w:val="004A488E"/>
    <w:rsid w:val="004A5282"/>
    <w:rsid w:val="004A6282"/>
    <w:rsid w:val="004B18BB"/>
    <w:rsid w:val="004D1F2E"/>
    <w:rsid w:val="004D6CBF"/>
    <w:rsid w:val="00525063"/>
    <w:rsid w:val="005315F8"/>
    <w:rsid w:val="00531AF8"/>
    <w:rsid w:val="00532B5B"/>
    <w:rsid w:val="00570BE1"/>
    <w:rsid w:val="00593722"/>
    <w:rsid w:val="005B03AB"/>
    <w:rsid w:val="005B392B"/>
    <w:rsid w:val="0062716A"/>
    <w:rsid w:val="00627995"/>
    <w:rsid w:val="006368CE"/>
    <w:rsid w:val="00636D60"/>
    <w:rsid w:val="006671F9"/>
    <w:rsid w:val="00672ED7"/>
    <w:rsid w:val="00683FA3"/>
    <w:rsid w:val="006934CC"/>
    <w:rsid w:val="006B1605"/>
    <w:rsid w:val="006B57C3"/>
    <w:rsid w:val="006C2CF0"/>
    <w:rsid w:val="006D5D72"/>
    <w:rsid w:val="006D6247"/>
    <w:rsid w:val="006E21D9"/>
    <w:rsid w:val="006F084D"/>
    <w:rsid w:val="006F59BC"/>
    <w:rsid w:val="006F5F4E"/>
    <w:rsid w:val="00704624"/>
    <w:rsid w:val="00744F6E"/>
    <w:rsid w:val="00771E14"/>
    <w:rsid w:val="007D19F0"/>
    <w:rsid w:val="007D3CD3"/>
    <w:rsid w:val="007F2D51"/>
    <w:rsid w:val="008041FA"/>
    <w:rsid w:val="00837925"/>
    <w:rsid w:val="00864B62"/>
    <w:rsid w:val="008B544B"/>
    <w:rsid w:val="008E060C"/>
    <w:rsid w:val="00917326"/>
    <w:rsid w:val="00942F18"/>
    <w:rsid w:val="00946D17"/>
    <w:rsid w:val="009536A9"/>
    <w:rsid w:val="00955149"/>
    <w:rsid w:val="0095545E"/>
    <w:rsid w:val="009A295F"/>
    <w:rsid w:val="009C279B"/>
    <w:rsid w:val="009E2A4E"/>
    <w:rsid w:val="00A30CCD"/>
    <w:rsid w:val="00A3287A"/>
    <w:rsid w:val="00A371B5"/>
    <w:rsid w:val="00A43C1D"/>
    <w:rsid w:val="00A739C8"/>
    <w:rsid w:val="00A76409"/>
    <w:rsid w:val="00A9190A"/>
    <w:rsid w:val="00A949F7"/>
    <w:rsid w:val="00A95A18"/>
    <w:rsid w:val="00AA1A7F"/>
    <w:rsid w:val="00AA2D0A"/>
    <w:rsid w:val="00AA48CE"/>
    <w:rsid w:val="00AB1187"/>
    <w:rsid w:val="00AB5967"/>
    <w:rsid w:val="00AE2239"/>
    <w:rsid w:val="00AE2EAC"/>
    <w:rsid w:val="00AF2A47"/>
    <w:rsid w:val="00B06AA3"/>
    <w:rsid w:val="00B212FF"/>
    <w:rsid w:val="00B34DED"/>
    <w:rsid w:val="00B56EE1"/>
    <w:rsid w:val="00B71826"/>
    <w:rsid w:val="00BC1D20"/>
    <w:rsid w:val="00BE537C"/>
    <w:rsid w:val="00C17B27"/>
    <w:rsid w:val="00C31717"/>
    <w:rsid w:val="00C50A1E"/>
    <w:rsid w:val="00C57E46"/>
    <w:rsid w:val="00CA10D9"/>
    <w:rsid w:val="00CC2E45"/>
    <w:rsid w:val="00CC706C"/>
    <w:rsid w:val="00CD31EF"/>
    <w:rsid w:val="00CE199F"/>
    <w:rsid w:val="00CE730A"/>
    <w:rsid w:val="00CF4F2D"/>
    <w:rsid w:val="00CF5BBF"/>
    <w:rsid w:val="00D31D7E"/>
    <w:rsid w:val="00D43F72"/>
    <w:rsid w:val="00D440FC"/>
    <w:rsid w:val="00D47BA6"/>
    <w:rsid w:val="00D53473"/>
    <w:rsid w:val="00D540FB"/>
    <w:rsid w:val="00D61B80"/>
    <w:rsid w:val="00D63D63"/>
    <w:rsid w:val="00D70053"/>
    <w:rsid w:val="00D73E70"/>
    <w:rsid w:val="00D90501"/>
    <w:rsid w:val="00DB12F0"/>
    <w:rsid w:val="00DB25BC"/>
    <w:rsid w:val="00DB6E42"/>
    <w:rsid w:val="00DB78AD"/>
    <w:rsid w:val="00DC365B"/>
    <w:rsid w:val="00DD0179"/>
    <w:rsid w:val="00DD3DAD"/>
    <w:rsid w:val="00DD66DB"/>
    <w:rsid w:val="00DD73B1"/>
    <w:rsid w:val="00E11D07"/>
    <w:rsid w:val="00E13931"/>
    <w:rsid w:val="00E305F2"/>
    <w:rsid w:val="00E3643B"/>
    <w:rsid w:val="00E52561"/>
    <w:rsid w:val="00E5393C"/>
    <w:rsid w:val="00E6123A"/>
    <w:rsid w:val="00E86338"/>
    <w:rsid w:val="00E9230D"/>
    <w:rsid w:val="00E93D42"/>
    <w:rsid w:val="00EB5764"/>
    <w:rsid w:val="00EC103F"/>
    <w:rsid w:val="00EC33C4"/>
    <w:rsid w:val="00ED049B"/>
    <w:rsid w:val="00F0165F"/>
    <w:rsid w:val="00F0227B"/>
    <w:rsid w:val="00F058E3"/>
    <w:rsid w:val="00F21ACA"/>
    <w:rsid w:val="00F26568"/>
    <w:rsid w:val="00F444FF"/>
    <w:rsid w:val="00F5111E"/>
    <w:rsid w:val="00F52F87"/>
    <w:rsid w:val="00F82E95"/>
    <w:rsid w:val="00F85357"/>
    <w:rsid w:val="00F9032C"/>
    <w:rsid w:val="00FC4F2E"/>
    <w:rsid w:val="00FE6B7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E6D0"/>
  <w15:docId w15:val="{5EAE9810-B90E-4CB1-AAAB-6C120865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LU" w:eastAsia="fr-L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NormalWeb">
    <w:name w:val="Normal (Web)"/>
    <w:basedOn w:val="Normal"/>
    <w:uiPriority w:val="99"/>
    <w:unhideWhenUsed/>
    <w:rsid w:val="00A919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LU" w:eastAsia="fr-LU"/>
    </w:rPr>
  </w:style>
  <w:style w:type="character" w:styleId="lev">
    <w:name w:val="Strong"/>
    <w:basedOn w:val="Policepardfaut"/>
    <w:uiPriority w:val="22"/>
    <w:qFormat/>
    <w:rsid w:val="001308FA"/>
    <w:rPr>
      <w:b/>
      <w:bCs/>
    </w:rPr>
  </w:style>
  <w:style w:type="character" w:customStyle="1" w:styleId="eifelerregel">
    <w:name w:val="eifeler_regel"/>
    <w:basedOn w:val="Policepardfaut"/>
    <w:rsid w:val="001308FA"/>
  </w:style>
  <w:style w:type="character" w:styleId="Marquedecommentaire">
    <w:name w:val="annotation reference"/>
    <w:basedOn w:val="Policepardfaut"/>
    <w:uiPriority w:val="99"/>
    <w:semiHidden/>
    <w:unhideWhenUsed/>
    <w:rsid w:val="00AA48CE"/>
    <w:rPr>
      <w:sz w:val="16"/>
      <w:szCs w:val="16"/>
    </w:rPr>
  </w:style>
  <w:style w:type="paragraph" w:styleId="Commentaire">
    <w:name w:val="annotation text"/>
    <w:basedOn w:val="Normal"/>
    <w:link w:val="CommentaireCar"/>
    <w:uiPriority w:val="99"/>
    <w:semiHidden/>
    <w:unhideWhenUsed/>
    <w:rsid w:val="00AA48CE"/>
    <w:rPr>
      <w:sz w:val="20"/>
      <w:szCs w:val="20"/>
    </w:rPr>
  </w:style>
  <w:style w:type="character" w:customStyle="1" w:styleId="CommentaireCar">
    <w:name w:val="Commentaire Car"/>
    <w:basedOn w:val="Policepardfaut"/>
    <w:link w:val="Commentaire"/>
    <w:uiPriority w:val="99"/>
    <w:semiHidden/>
    <w:rsid w:val="00AA48CE"/>
    <w:rPr>
      <w:lang w:val="en-US" w:eastAsia="en-US"/>
    </w:rPr>
  </w:style>
  <w:style w:type="paragraph" w:styleId="Objetducommentaire">
    <w:name w:val="annotation subject"/>
    <w:basedOn w:val="Commentaire"/>
    <w:next w:val="Commentaire"/>
    <w:link w:val="ObjetducommentaireCar"/>
    <w:uiPriority w:val="99"/>
    <w:semiHidden/>
    <w:unhideWhenUsed/>
    <w:rsid w:val="00AA48CE"/>
    <w:rPr>
      <w:b/>
      <w:bCs/>
    </w:rPr>
  </w:style>
  <w:style w:type="character" w:customStyle="1" w:styleId="ObjetducommentaireCar">
    <w:name w:val="Objet du commentaire Car"/>
    <w:basedOn w:val="CommentaireCar"/>
    <w:link w:val="Objetducommentaire"/>
    <w:uiPriority w:val="99"/>
    <w:semiHidden/>
    <w:rsid w:val="00AA48CE"/>
    <w:rPr>
      <w:b/>
      <w:bCs/>
      <w:lang w:val="en-US" w:eastAsia="en-US"/>
    </w:rPr>
  </w:style>
  <w:style w:type="paragraph" w:styleId="Textedebulles">
    <w:name w:val="Balloon Text"/>
    <w:basedOn w:val="Normal"/>
    <w:link w:val="TextedebullesCar"/>
    <w:uiPriority w:val="99"/>
    <w:semiHidden/>
    <w:unhideWhenUsed/>
    <w:rsid w:val="00AA48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8C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8800">
      <w:bodyDiv w:val="1"/>
      <w:marLeft w:val="0"/>
      <w:marRight w:val="0"/>
      <w:marTop w:val="0"/>
      <w:marBottom w:val="0"/>
      <w:divBdr>
        <w:top w:val="none" w:sz="0" w:space="0" w:color="auto"/>
        <w:left w:val="none" w:sz="0" w:space="0" w:color="auto"/>
        <w:bottom w:val="none" w:sz="0" w:space="0" w:color="auto"/>
        <w:right w:val="none" w:sz="0" w:space="0" w:color="auto"/>
      </w:divBdr>
    </w:div>
    <w:div w:id="361134111">
      <w:bodyDiv w:val="1"/>
      <w:marLeft w:val="0"/>
      <w:marRight w:val="0"/>
      <w:marTop w:val="0"/>
      <w:marBottom w:val="0"/>
      <w:divBdr>
        <w:top w:val="none" w:sz="0" w:space="0" w:color="auto"/>
        <w:left w:val="none" w:sz="0" w:space="0" w:color="auto"/>
        <w:bottom w:val="none" w:sz="0" w:space="0" w:color="auto"/>
        <w:right w:val="none" w:sz="0" w:space="0" w:color="auto"/>
      </w:divBdr>
    </w:div>
    <w:div w:id="387337371">
      <w:bodyDiv w:val="1"/>
      <w:marLeft w:val="0"/>
      <w:marRight w:val="0"/>
      <w:marTop w:val="0"/>
      <w:marBottom w:val="0"/>
      <w:divBdr>
        <w:top w:val="none" w:sz="0" w:space="0" w:color="auto"/>
        <w:left w:val="none" w:sz="0" w:space="0" w:color="auto"/>
        <w:bottom w:val="none" w:sz="0" w:space="0" w:color="auto"/>
        <w:right w:val="none" w:sz="0" w:space="0" w:color="auto"/>
      </w:divBdr>
    </w:div>
    <w:div w:id="724108036">
      <w:bodyDiv w:val="1"/>
      <w:marLeft w:val="0"/>
      <w:marRight w:val="0"/>
      <w:marTop w:val="0"/>
      <w:marBottom w:val="0"/>
      <w:divBdr>
        <w:top w:val="none" w:sz="0" w:space="0" w:color="auto"/>
        <w:left w:val="none" w:sz="0" w:space="0" w:color="auto"/>
        <w:bottom w:val="none" w:sz="0" w:space="0" w:color="auto"/>
        <w:right w:val="none" w:sz="0" w:space="0" w:color="auto"/>
      </w:divBdr>
    </w:div>
    <w:div w:id="778835032">
      <w:bodyDiv w:val="1"/>
      <w:marLeft w:val="0"/>
      <w:marRight w:val="0"/>
      <w:marTop w:val="0"/>
      <w:marBottom w:val="0"/>
      <w:divBdr>
        <w:top w:val="none" w:sz="0" w:space="0" w:color="auto"/>
        <w:left w:val="none" w:sz="0" w:space="0" w:color="auto"/>
        <w:bottom w:val="none" w:sz="0" w:space="0" w:color="auto"/>
        <w:right w:val="none" w:sz="0" w:space="0" w:color="auto"/>
      </w:divBdr>
    </w:div>
    <w:div w:id="868379075">
      <w:bodyDiv w:val="1"/>
      <w:marLeft w:val="0"/>
      <w:marRight w:val="0"/>
      <w:marTop w:val="0"/>
      <w:marBottom w:val="0"/>
      <w:divBdr>
        <w:top w:val="none" w:sz="0" w:space="0" w:color="auto"/>
        <w:left w:val="none" w:sz="0" w:space="0" w:color="auto"/>
        <w:bottom w:val="none" w:sz="0" w:space="0" w:color="auto"/>
        <w:right w:val="none" w:sz="0" w:space="0" w:color="auto"/>
      </w:divBdr>
    </w:div>
    <w:div w:id="878782758">
      <w:bodyDiv w:val="1"/>
      <w:marLeft w:val="0"/>
      <w:marRight w:val="0"/>
      <w:marTop w:val="0"/>
      <w:marBottom w:val="0"/>
      <w:divBdr>
        <w:top w:val="none" w:sz="0" w:space="0" w:color="auto"/>
        <w:left w:val="none" w:sz="0" w:space="0" w:color="auto"/>
        <w:bottom w:val="none" w:sz="0" w:space="0" w:color="auto"/>
        <w:right w:val="none" w:sz="0" w:space="0" w:color="auto"/>
      </w:divBdr>
    </w:div>
    <w:div w:id="990061440">
      <w:bodyDiv w:val="1"/>
      <w:marLeft w:val="0"/>
      <w:marRight w:val="0"/>
      <w:marTop w:val="0"/>
      <w:marBottom w:val="0"/>
      <w:divBdr>
        <w:top w:val="none" w:sz="0" w:space="0" w:color="auto"/>
        <w:left w:val="none" w:sz="0" w:space="0" w:color="auto"/>
        <w:bottom w:val="none" w:sz="0" w:space="0" w:color="auto"/>
        <w:right w:val="none" w:sz="0" w:space="0" w:color="auto"/>
      </w:divBdr>
    </w:div>
    <w:div w:id="1107503208">
      <w:bodyDiv w:val="1"/>
      <w:marLeft w:val="0"/>
      <w:marRight w:val="0"/>
      <w:marTop w:val="0"/>
      <w:marBottom w:val="0"/>
      <w:divBdr>
        <w:top w:val="none" w:sz="0" w:space="0" w:color="auto"/>
        <w:left w:val="none" w:sz="0" w:space="0" w:color="auto"/>
        <w:bottom w:val="none" w:sz="0" w:space="0" w:color="auto"/>
        <w:right w:val="none" w:sz="0" w:space="0" w:color="auto"/>
      </w:divBdr>
    </w:div>
    <w:div w:id="1128087908">
      <w:bodyDiv w:val="1"/>
      <w:marLeft w:val="0"/>
      <w:marRight w:val="0"/>
      <w:marTop w:val="0"/>
      <w:marBottom w:val="0"/>
      <w:divBdr>
        <w:top w:val="none" w:sz="0" w:space="0" w:color="auto"/>
        <w:left w:val="none" w:sz="0" w:space="0" w:color="auto"/>
        <w:bottom w:val="none" w:sz="0" w:space="0" w:color="auto"/>
        <w:right w:val="none" w:sz="0" w:space="0" w:color="auto"/>
      </w:divBdr>
    </w:div>
    <w:div w:id="1224214284">
      <w:bodyDiv w:val="1"/>
      <w:marLeft w:val="0"/>
      <w:marRight w:val="0"/>
      <w:marTop w:val="0"/>
      <w:marBottom w:val="0"/>
      <w:divBdr>
        <w:top w:val="none" w:sz="0" w:space="0" w:color="auto"/>
        <w:left w:val="none" w:sz="0" w:space="0" w:color="auto"/>
        <w:bottom w:val="none" w:sz="0" w:space="0" w:color="auto"/>
        <w:right w:val="none" w:sz="0" w:space="0" w:color="auto"/>
      </w:divBdr>
    </w:div>
    <w:div w:id="1284459138">
      <w:bodyDiv w:val="1"/>
      <w:marLeft w:val="0"/>
      <w:marRight w:val="0"/>
      <w:marTop w:val="0"/>
      <w:marBottom w:val="0"/>
      <w:divBdr>
        <w:top w:val="none" w:sz="0" w:space="0" w:color="auto"/>
        <w:left w:val="none" w:sz="0" w:space="0" w:color="auto"/>
        <w:bottom w:val="none" w:sz="0" w:space="0" w:color="auto"/>
        <w:right w:val="none" w:sz="0" w:space="0" w:color="auto"/>
      </w:divBdr>
    </w:div>
    <w:div w:id="1415200737">
      <w:bodyDiv w:val="1"/>
      <w:marLeft w:val="0"/>
      <w:marRight w:val="0"/>
      <w:marTop w:val="0"/>
      <w:marBottom w:val="0"/>
      <w:divBdr>
        <w:top w:val="none" w:sz="0" w:space="0" w:color="auto"/>
        <w:left w:val="none" w:sz="0" w:space="0" w:color="auto"/>
        <w:bottom w:val="none" w:sz="0" w:space="0" w:color="auto"/>
        <w:right w:val="none" w:sz="0" w:space="0" w:color="auto"/>
      </w:divBdr>
    </w:div>
    <w:div w:id="1702124260">
      <w:bodyDiv w:val="1"/>
      <w:marLeft w:val="0"/>
      <w:marRight w:val="0"/>
      <w:marTop w:val="0"/>
      <w:marBottom w:val="0"/>
      <w:divBdr>
        <w:top w:val="none" w:sz="0" w:space="0" w:color="auto"/>
        <w:left w:val="none" w:sz="0" w:space="0" w:color="auto"/>
        <w:bottom w:val="none" w:sz="0" w:space="0" w:color="auto"/>
        <w:right w:val="none" w:sz="0" w:space="0" w:color="auto"/>
      </w:divBdr>
    </w:div>
    <w:div w:id="182262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3221</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Graaff</dc:creator>
  <cp:lastModifiedBy>Laurent Graaff</cp:lastModifiedBy>
  <cp:revision>2</cp:revision>
  <cp:lastPrinted>2020-05-06T16:55:00Z</cp:lastPrinted>
  <dcterms:created xsi:type="dcterms:W3CDTF">2020-05-08T15:57:00Z</dcterms:created>
  <dcterms:modified xsi:type="dcterms:W3CDTF">2020-05-08T15:57:00Z</dcterms:modified>
</cp:coreProperties>
</file>